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57" w:rsidRPr="007A752E" w:rsidRDefault="000A7957" w:rsidP="000A7957">
      <w:pPr>
        <w:pStyle w:val="Nagwek"/>
        <w:rPr>
          <w:rFonts w:ascii="Arial" w:hAnsi="Arial" w:cs="Arial"/>
          <w:sz w:val="22"/>
          <w:szCs w:val="22"/>
        </w:rPr>
      </w:pPr>
    </w:p>
    <w:p w:rsidR="000A7957" w:rsidRPr="007A752E" w:rsidRDefault="0012361D" w:rsidP="00EC5E79">
      <w:pPr>
        <w:pStyle w:val="Nagwek"/>
        <w:rPr>
          <w:rFonts w:ascii="Arial" w:hAnsi="Arial" w:cs="Arial"/>
          <w:sz w:val="22"/>
          <w:szCs w:val="22"/>
        </w:rPr>
      </w:pPr>
      <w:r w:rsidRPr="007A752E">
        <w:rPr>
          <w:rFonts w:ascii="Arial" w:hAnsi="Arial" w:cs="Arial"/>
          <w:sz w:val="22"/>
          <w:szCs w:val="22"/>
        </w:rPr>
        <w:t>CZ-A.271.</w:t>
      </w:r>
      <w:r w:rsidR="00485D02">
        <w:rPr>
          <w:rFonts w:ascii="Arial" w:hAnsi="Arial" w:cs="Arial"/>
          <w:sz w:val="22"/>
          <w:szCs w:val="22"/>
        </w:rPr>
        <w:t>11</w:t>
      </w:r>
      <w:r w:rsidR="00D75CEB">
        <w:rPr>
          <w:rFonts w:ascii="Arial" w:hAnsi="Arial" w:cs="Arial"/>
          <w:sz w:val="22"/>
          <w:szCs w:val="22"/>
        </w:rPr>
        <w:t>9</w:t>
      </w:r>
      <w:r w:rsidR="00485D02">
        <w:rPr>
          <w:rFonts w:ascii="Arial" w:hAnsi="Arial" w:cs="Arial"/>
          <w:sz w:val="22"/>
          <w:szCs w:val="22"/>
        </w:rPr>
        <w:t>.</w:t>
      </w:r>
      <w:r w:rsidR="00174B78">
        <w:rPr>
          <w:rFonts w:ascii="Arial" w:hAnsi="Arial" w:cs="Arial"/>
          <w:sz w:val="22"/>
          <w:szCs w:val="22"/>
        </w:rPr>
        <w:t>33</w:t>
      </w:r>
      <w:r w:rsidR="00D75CEB">
        <w:rPr>
          <w:rFonts w:ascii="Arial" w:hAnsi="Arial" w:cs="Arial"/>
          <w:sz w:val="22"/>
          <w:szCs w:val="22"/>
        </w:rPr>
        <w:t>4</w:t>
      </w:r>
      <w:r w:rsidR="00485D02">
        <w:rPr>
          <w:rFonts w:ascii="Arial" w:hAnsi="Arial" w:cs="Arial"/>
          <w:sz w:val="22"/>
          <w:szCs w:val="22"/>
        </w:rPr>
        <w:t>.2</w:t>
      </w:r>
      <w:r w:rsidR="005C5D6F" w:rsidRPr="007A752E">
        <w:rPr>
          <w:rFonts w:ascii="Arial" w:hAnsi="Arial" w:cs="Arial"/>
          <w:sz w:val="22"/>
          <w:szCs w:val="22"/>
        </w:rPr>
        <w:t>0</w:t>
      </w:r>
      <w:r w:rsidR="00174B78">
        <w:rPr>
          <w:rFonts w:ascii="Arial" w:hAnsi="Arial" w:cs="Arial"/>
          <w:sz w:val="22"/>
          <w:szCs w:val="22"/>
        </w:rPr>
        <w:t>20</w:t>
      </w:r>
      <w:r w:rsidR="000A7957" w:rsidRPr="007A752E">
        <w:rPr>
          <w:rFonts w:ascii="Arial" w:hAnsi="Arial" w:cs="Arial"/>
          <w:b/>
          <w:color w:val="FF0000"/>
          <w:sz w:val="22"/>
          <w:szCs w:val="22"/>
          <w:lang w:val="pl-PL"/>
        </w:rPr>
        <w:tab/>
      </w:r>
      <w:r w:rsidR="000A7957" w:rsidRPr="007A752E">
        <w:rPr>
          <w:rFonts w:ascii="Arial" w:hAnsi="Arial" w:cs="Arial"/>
          <w:b/>
          <w:color w:val="FF0000"/>
          <w:sz w:val="22"/>
          <w:szCs w:val="22"/>
          <w:lang w:val="pl-PL"/>
        </w:rPr>
        <w:tab/>
      </w:r>
      <w:r w:rsidR="00EC5E79" w:rsidRPr="007A752E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                                          </w:t>
      </w:r>
      <w:r w:rsidR="00C80CE8" w:rsidRPr="007A752E">
        <w:rPr>
          <w:rFonts w:ascii="Arial" w:hAnsi="Arial" w:cs="Arial"/>
          <w:sz w:val="22"/>
          <w:szCs w:val="22"/>
          <w:lang w:val="pl-PL"/>
        </w:rPr>
        <w:t xml:space="preserve">Rzeszów, </w:t>
      </w:r>
      <w:r w:rsidR="00D75CEB">
        <w:rPr>
          <w:rFonts w:ascii="Arial" w:hAnsi="Arial" w:cs="Arial"/>
          <w:sz w:val="22"/>
          <w:szCs w:val="22"/>
          <w:lang w:val="pl-PL"/>
        </w:rPr>
        <w:t>10</w:t>
      </w:r>
      <w:r w:rsidR="00174B78">
        <w:rPr>
          <w:rFonts w:ascii="Arial" w:hAnsi="Arial" w:cs="Arial"/>
          <w:sz w:val="22"/>
          <w:szCs w:val="22"/>
          <w:lang w:val="pl-PL"/>
        </w:rPr>
        <w:t>.01.2020</w:t>
      </w:r>
      <w:r w:rsidR="000A7957" w:rsidRPr="007A752E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0759C1" w:rsidRPr="007A752E" w:rsidRDefault="000759C1" w:rsidP="000759C1">
      <w:pPr>
        <w:pStyle w:val="Nagwek"/>
        <w:rPr>
          <w:rFonts w:ascii="Arial" w:hAnsi="Arial" w:cs="Arial"/>
          <w:b/>
          <w:sz w:val="22"/>
          <w:szCs w:val="22"/>
          <w:lang w:val="pl-PL"/>
        </w:rPr>
      </w:pPr>
    </w:p>
    <w:p w:rsidR="000759C1" w:rsidRDefault="000759C1" w:rsidP="00C65E5A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B11CF2" w:rsidRPr="007A752E" w:rsidRDefault="00B11CF2" w:rsidP="00C65E5A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9E47DE" w:rsidRPr="007A752E" w:rsidRDefault="002D6F93" w:rsidP="00C65E5A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A752E">
        <w:rPr>
          <w:rFonts w:ascii="Arial" w:hAnsi="Arial" w:cs="Arial"/>
          <w:b/>
          <w:sz w:val="22"/>
          <w:szCs w:val="22"/>
        </w:rPr>
        <w:t xml:space="preserve">PROTOKÓŁ </w:t>
      </w:r>
      <w:r w:rsidR="00C92062">
        <w:rPr>
          <w:rFonts w:ascii="Arial" w:hAnsi="Arial" w:cs="Arial"/>
          <w:b/>
          <w:sz w:val="22"/>
          <w:szCs w:val="22"/>
        </w:rPr>
        <w:t xml:space="preserve">OTWARCIA OFERT </w:t>
      </w:r>
    </w:p>
    <w:p w:rsidR="00EC5E79" w:rsidRPr="007A752E" w:rsidRDefault="00EC5E79" w:rsidP="00C65E5A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D75CEB" w:rsidRPr="00D75CEB" w:rsidRDefault="002D6F93" w:rsidP="00D75CEB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A752E">
        <w:rPr>
          <w:rFonts w:ascii="Arial" w:hAnsi="Arial" w:cs="Arial"/>
          <w:sz w:val="22"/>
          <w:szCs w:val="22"/>
        </w:rPr>
        <w:t>dotyczący postępowania</w:t>
      </w:r>
      <w:r w:rsidR="00AC058D" w:rsidRPr="007A752E">
        <w:rPr>
          <w:rFonts w:ascii="Arial" w:hAnsi="Arial" w:cs="Arial"/>
          <w:sz w:val="22"/>
          <w:szCs w:val="22"/>
        </w:rPr>
        <w:t xml:space="preserve"> o udzielenie zamówienia publicznego </w:t>
      </w:r>
      <w:r w:rsidRPr="007A752E">
        <w:rPr>
          <w:rFonts w:ascii="Arial" w:hAnsi="Arial" w:cs="Arial"/>
          <w:sz w:val="22"/>
          <w:szCs w:val="22"/>
        </w:rPr>
        <w:t xml:space="preserve">prowadzonego w trybie przetargu nieograniczonego </w:t>
      </w:r>
      <w:r w:rsidR="00AC058D" w:rsidRPr="007A752E">
        <w:rPr>
          <w:rFonts w:ascii="Arial" w:hAnsi="Arial" w:cs="Arial"/>
          <w:sz w:val="22"/>
          <w:szCs w:val="22"/>
        </w:rPr>
        <w:t xml:space="preserve">na: </w:t>
      </w:r>
      <w:r w:rsidR="00D75CEB" w:rsidRPr="00D75CEB">
        <w:rPr>
          <w:rFonts w:ascii="Arial" w:hAnsi="Arial" w:cs="Arial"/>
          <w:b/>
          <w:i/>
          <w:sz w:val="22"/>
          <w:szCs w:val="22"/>
        </w:rPr>
        <w:t>Roboty budowlane w formule zaprojektuj – zbuduj w zakresie rewitalizacji podwórek i przestrzeni międzyblokowych na obszarze os. Andersa w Rzeszowie – Zadanie 2.6</w:t>
      </w:r>
    </w:p>
    <w:p w:rsidR="00EC5E79" w:rsidRPr="007A752E" w:rsidRDefault="00EC5E79" w:rsidP="00EC5E79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7A752E" w:rsidRPr="007A752E" w:rsidRDefault="007A752E" w:rsidP="00EC5E79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74B78" w:rsidRPr="00174B78" w:rsidRDefault="00174B78" w:rsidP="00174B78">
      <w:pPr>
        <w:numPr>
          <w:ilvl w:val="0"/>
          <w:numId w:val="4"/>
        </w:numPr>
        <w:tabs>
          <w:tab w:val="clear" w:pos="720"/>
          <w:tab w:val="num" w:pos="851"/>
        </w:tabs>
        <w:suppressAutoHyphens w:val="0"/>
        <w:spacing w:after="200" w:line="276" w:lineRule="auto"/>
        <w:ind w:hanging="436"/>
        <w:jc w:val="both"/>
        <w:rPr>
          <w:szCs w:val="22"/>
          <w:lang w:eastAsia="en-US"/>
        </w:rPr>
      </w:pPr>
      <w:r w:rsidRPr="00174B78">
        <w:rPr>
          <w:szCs w:val="22"/>
          <w:lang w:eastAsia="en-US"/>
        </w:rPr>
        <w:t xml:space="preserve">Otwarcie ofert </w:t>
      </w:r>
      <w:r w:rsidRPr="00174B78">
        <w:rPr>
          <w:color w:val="000000" w:themeColor="text1"/>
          <w:szCs w:val="22"/>
          <w:lang w:eastAsia="en-US"/>
        </w:rPr>
        <w:t xml:space="preserve">odbyło się </w:t>
      </w:r>
      <w:r w:rsidRPr="0071786C">
        <w:rPr>
          <w:color w:val="000000" w:themeColor="text1"/>
          <w:szCs w:val="22"/>
          <w:lang w:eastAsia="en-US"/>
        </w:rPr>
        <w:t xml:space="preserve">w dniu </w:t>
      </w:r>
      <w:r w:rsidR="00D75CEB" w:rsidRPr="0071786C">
        <w:rPr>
          <w:color w:val="000000" w:themeColor="text1"/>
          <w:szCs w:val="22"/>
          <w:lang w:eastAsia="en-US"/>
        </w:rPr>
        <w:t>1</w:t>
      </w:r>
      <w:r w:rsidRPr="0071786C">
        <w:rPr>
          <w:color w:val="000000" w:themeColor="text1"/>
          <w:szCs w:val="22"/>
          <w:lang w:eastAsia="en-US"/>
        </w:rPr>
        <w:t>0.01.2020 r. o godz. 12:</w:t>
      </w:r>
      <w:r w:rsidR="0071786C" w:rsidRPr="0071786C">
        <w:rPr>
          <w:color w:val="000000" w:themeColor="text1"/>
          <w:szCs w:val="22"/>
          <w:lang w:eastAsia="en-US"/>
        </w:rPr>
        <w:t>20</w:t>
      </w:r>
      <w:r w:rsidRPr="0071786C">
        <w:rPr>
          <w:color w:val="000000" w:themeColor="text1"/>
          <w:szCs w:val="22"/>
          <w:lang w:eastAsia="en-US"/>
        </w:rPr>
        <w:t xml:space="preserve"> w Wyd</w:t>
      </w:r>
      <w:r w:rsidRPr="00174B78">
        <w:rPr>
          <w:color w:val="000000" w:themeColor="text1"/>
          <w:szCs w:val="22"/>
          <w:lang w:eastAsia="en-US"/>
        </w:rPr>
        <w:t xml:space="preserve">ziale </w:t>
      </w:r>
      <w:r>
        <w:rPr>
          <w:szCs w:val="22"/>
          <w:lang w:eastAsia="en-US"/>
        </w:rPr>
        <w:t>Centralnego Zamawiają</w:t>
      </w:r>
      <w:r w:rsidRPr="00174B78">
        <w:rPr>
          <w:szCs w:val="22"/>
          <w:lang w:eastAsia="en-US"/>
        </w:rPr>
        <w:t>cego Urzędu Miasta Rzeszowa, przy ul. Joselewicza 4, w pok. nr 3.</w:t>
      </w:r>
    </w:p>
    <w:p w:rsidR="00174B78" w:rsidRPr="00174B78" w:rsidRDefault="00174B78" w:rsidP="00174B78">
      <w:pPr>
        <w:numPr>
          <w:ilvl w:val="0"/>
          <w:numId w:val="4"/>
        </w:numPr>
        <w:tabs>
          <w:tab w:val="clear" w:pos="720"/>
          <w:tab w:val="num" w:pos="851"/>
        </w:tabs>
        <w:suppressAutoHyphens w:val="0"/>
        <w:spacing w:after="200" w:line="276" w:lineRule="auto"/>
        <w:ind w:hanging="436"/>
        <w:jc w:val="both"/>
        <w:rPr>
          <w:lang w:eastAsia="en-US"/>
        </w:rPr>
      </w:pPr>
      <w:r w:rsidRPr="00174B78">
        <w:rPr>
          <w:szCs w:val="22"/>
          <w:lang w:eastAsia="en-US"/>
        </w:rPr>
        <w:t xml:space="preserve">Na wstępie, bezpośrednio przed otwarciem ofert  podano nazwę zadania, ilość ofert </w:t>
      </w:r>
      <w:r w:rsidRPr="00174B78">
        <w:rPr>
          <w:color w:val="000000" w:themeColor="text1"/>
          <w:szCs w:val="22"/>
          <w:lang w:eastAsia="en-US"/>
        </w:rPr>
        <w:t>(2</w:t>
      </w:r>
      <w:r w:rsidRPr="00174B78">
        <w:rPr>
          <w:szCs w:val="22"/>
          <w:lang w:eastAsia="en-US"/>
        </w:rPr>
        <w:t>) złożonych do upływu terminu składania (</w:t>
      </w:r>
      <w:r w:rsidRPr="00174B78">
        <w:rPr>
          <w:color w:val="000000" w:themeColor="text1"/>
          <w:szCs w:val="22"/>
          <w:lang w:eastAsia="en-US"/>
        </w:rPr>
        <w:t>godz. 11</w:t>
      </w:r>
      <w:r w:rsidR="00EA376F">
        <w:rPr>
          <w:color w:val="000000" w:themeColor="text1"/>
          <w:szCs w:val="22"/>
          <w:lang w:eastAsia="en-US"/>
        </w:rPr>
        <w:t>:00),</w:t>
      </w:r>
      <w:r w:rsidRPr="00174B78">
        <w:rPr>
          <w:color w:val="000000" w:themeColor="text1"/>
          <w:szCs w:val="22"/>
          <w:lang w:eastAsia="en-US"/>
        </w:rPr>
        <w:t xml:space="preserve"> odczytano kwotę, jaką Zamawiający zamierza przeznaczyć na realizację zamówienia </w:t>
      </w:r>
      <w:r w:rsidRPr="00174B78">
        <w:rPr>
          <w:color w:val="000000" w:themeColor="text1"/>
          <w:lang w:eastAsia="en-US"/>
        </w:rPr>
        <w:t xml:space="preserve">tj.: </w:t>
      </w:r>
      <w:r w:rsidR="00D75CEB">
        <w:rPr>
          <w:b/>
          <w:color w:val="000000" w:themeColor="text1"/>
          <w:lang w:eastAsia="en-US"/>
        </w:rPr>
        <w:t>965 582,71</w:t>
      </w:r>
      <w:r w:rsidRPr="00174B78">
        <w:rPr>
          <w:b/>
          <w:color w:val="000000" w:themeColor="text1"/>
          <w:lang w:eastAsia="en-US"/>
        </w:rPr>
        <w:t xml:space="preserve"> zł.</w:t>
      </w:r>
    </w:p>
    <w:p w:rsidR="00174B78" w:rsidRPr="00174B78" w:rsidRDefault="00174B78" w:rsidP="00174B78">
      <w:pPr>
        <w:numPr>
          <w:ilvl w:val="0"/>
          <w:numId w:val="4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after="200" w:line="276" w:lineRule="auto"/>
        <w:ind w:hanging="436"/>
        <w:jc w:val="both"/>
        <w:rPr>
          <w:color w:val="000000" w:themeColor="text1"/>
          <w:szCs w:val="22"/>
          <w:lang w:eastAsia="en-US"/>
        </w:rPr>
      </w:pPr>
      <w:r w:rsidRPr="00174B78">
        <w:rPr>
          <w:szCs w:val="22"/>
          <w:lang w:eastAsia="en-US"/>
        </w:rPr>
        <w:t xml:space="preserve">Sekretarz Komisji otworzył oferty, odczytał nazwy i adresy wykonawców, którzy złożyli </w:t>
      </w:r>
      <w:r w:rsidRPr="00174B78">
        <w:rPr>
          <w:color w:val="000000" w:themeColor="text1"/>
          <w:szCs w:val="22"/>
          <w:lang w:eastAsia="en-US"/>
        </w:rPr>
        <w:t>oferty w terminie oraz:</w:t>
      </w:r>
    </w:p>
    <w:p w:rsidR="00174B78" w:rsidRPr="00174B78" w:rsidRDefault="00174B78" w:rsidP="00174B78">
      <w:pPr>
        <w:tabs>
          <w:tab w:val="num" w:pos="851"/>
        </w:tabs>
        <w:suppressAutoHyphens w:val="0"/>
        <w:autoSpaceDE w:val="0"/>
        <w:autoSpaceDN w:val="0"/>
        <w:adjustRightInd w:val="0"/>
        <w:ind w:left="720" w:hanging="436"/>
        <w:jc w:val="both"/>
        <w:rPr>
          <w:color w:val="000000" w:themeColor="text1"/>
          <w:szCs w:val="22"/>
          <w:lang w:eastAsia="en-US"/>
        </w:rPr>
      </w:pPr>
      <w:r w:rsidRPr="00174B78">
        <w:rPr>
          <w:color w:val="000000" w:themeColor="text1"/>
          <w:szCs w:val="22"/>
          <w:lang w:eastAsia="en-US"/>
        </w:rPr>
        <w:t>a) oferowane ceny;</w:t>
      </w:r>
    </w:p>
    <w:p w:rsidR="00174B78" w:rsidRPr="00174B78" w:rsidRDefault="00174B78" w:rsidP="00174B78">
      <w:pPr>
        <w:tabs>
          <w:tab w:val="num" w:pos="851"/>
        </w:tabs>
        <w:suppressAutoHyphens w:val="0"/>
        <w:autoSpaceDE w:val="0"/>
        <w:autoSpaceDN w:val="0"/>
        <w:adjustRightInd w:val="0"/>
        <w:ind w:left="720" w:hanging="436"/>
        <w:jc w:val="both"/>
        <w:rPr>
          <w:color w:val="000000" w:themeColor="text1"/>
          <w:szCs w:val="22"/>
          <w:lang w:eastAsia="en-US"/>
        </w:rPr>
      </w:pPr>
      <w:r w:rsidRPr="00174B78">
        <w:rPr>
          <w:color w:val="000000" w:themeColor="text1"/>
          <w:szCs w:val="22"/>
          <w:lang w:eastAsia="en-US"/>
        </w:rPr>
        <w:t>b) terminy wykonania zamówienia</w:t>
      </w:r>
      <w:r w:rsidR="003E661B">
        <w:rPr>
          <w:color w:val="000000" w:themeColor="text1"/>
          <w:szCs w:val="22"/>
          <w:lang w:eastAsia="en-US"/>
        </w:rPr>
        <w:t xml:space="preserve"> – zgodnie z SIWZ</w:t>
      </w:r>
      <w:r w:rsidRPr="00174B78">
        <w:rPr>
          <w:color w:val="000000" w:themeColor="text1"/>
          <w:szCs w:val="22"/>
          <w:lang w:eastAsia="en-US"/>
        </w:rPr>
        <w:t>;</w:t>
      </w:r>
    </w:p>
    <w:p w:rsidR="00174B78" w:rsidRPr="00174B78" w:rsidRDefault="00174B78" w:rsidP="00174B78">
      <w:pPr>
        <w:tabs>
          <w:tab w:val="num" w:pos="851"/>
        </w:tabs>
        <w:suppressAutoHyphens w:val="0"/>
        <w:autoSpaceDE w:val="0"/>
        <w:autoSpaceDN w:val="0"/>
        <w:adjustRightInd w:val="0"/>
        <w:ind w:left="720" w:hanging="436"/>
        <w:jc w:val="both"/>
        <w:rPr>
          <w:color w:val="000000" w:themeColor="text1"/>
          <w:szCs w:val="22"/>
          <w:lang w:eastAsia="en-US"/>
        </w:rPr>
      </w:pPr>
      <w:r w:rsidRPr="00174B78">
        <w:rPr>
          <w:color w:val="000000" w:themeColor="text1"/>
          <w:szCs w:val="22"/>
          <w:lang w:eastAsia="en-US"/>
        </w:rPr>
        <w:t>c) okresy gwarancji – zgodnie z SIWZ;</w:t>
      </w:r>
    </w:p>
    <w:p w:rsidR="00174B78" w:rsidRPr="00174B78" w:rsidRDefault="00174B78" w:rsidP="00174B78">
      <w:pPr>
        <w:tabs>
          <w:tab w:val="num" w:pos="851"/>
        </w:tabs>
        <w:suppressAutoHyphens w:val="0"/>
        <w:autoSpaceDE w:val="0"/>
        <w:autoSpaceDN w:val="0"/>
        <w:adjustRightInd w:val="0"/>
        <w:ind w:left="720" w:hanging="436"/>
        <w:jc w:val="both"/>
        <w:rPr>
          <w:color w:val="000000" w:themeColor="text1"/>
          <w:szCs w:val="22"/>
          <w:lang w:eastAsia="en-US"/>
        </w:rPr>
      </w:pPr>
      <w:r w:rsidRPr="00174B78">
        <w:rPr>
          <w:color w:val="000000" w:themeColor="text1"/>
          <w:szCs w:val="22"/>
          <w:lang w:eastAsia="en-US"/>
        </w:rPr>
        <w:t>d) warunki płatności zawarte w ofertach – zgodnie z SIWZ.</w:t>
      </w:r>
    </w:p>
    <w:p w:rsidR="00174B78" w:rsidRPr="00174B78" w:rsidRDefault="00174B78" w:rsidP="00174B78">
      <w:pPr>
        <w:tabs>
          <w:tab w:val="num" w:pos="851"/>
        </w:tabs>
        <w:suppressAutoHyphens w:val="0"/>
        <w:autoSpaceDE w:val="0"/>
        <w:autoSpaceDN w:val="0"/>
        <w:adjustRightInd w:val="0"/>
        <w:ind w:left="720" w:hanging="436"/>
        <w:jc w:val="both"/>
        <w:rPr>
          <w:szCs w:val="22"/>
          <w:lang w:eastAsia="en-US"/>
        </w:rPr>
      </w:pPr>
    </w:p>
    <w:tbl>
      <w:tblPr>
        <w:tblStyle w:val="Tabela-Siatka"/>
        <w:tblW w:w="4068" w:type="pct"/>
        <w:tblInd w:w="421" w:type="dxa"/>
        <w:tblLook w:val="04A0" w:firstRow="1" w:lastRow="0" w:firstColumn="1" w:lastColumn="0" w:noHBand="0" w:noVBand="1"/>
      </w:tblPr>
      <w:tblGrid>
        <w:gridCol w:w="710"/>
        <w:gridCol w:w="4395"/>
        <w:gridCol w:w="2266"/>
      </w:tblGrid>
      <w:tr w:rsidR="00440E91" w:rsidRPr="00174B78" w:rsidTr="00B27CFE">
        <w:trPr>
          <w:trHeight w:val="468"/>
        </w:trPr>
        <w:tc>
          <w:tcPr>
            <w:tcW w:w="482" w:type="pct"/>
            <w:vAlign w:val="center"/>
          </w:tcPr>
          <w:p w:rsidR="00440E91" w:rsidRPr="00174B78" w:rsidRDefault="00440E91" w:rsidP="00174B78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74B78">
              <w:rPr>
                <w:b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2981" w:type="pct"/>
            <w:vAlign w:val="center"/>
          </w:tcPr>
          <w:p w:rsidR="00440E91" w:rsidRPr="00174B78" w:rsidRDefault="00440E91" w:rsidP="00174B78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74B78">
              <w:rPr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538" w:type="pct"/>
            <w:vAlign w:val="center"/>
          </w:tcPr>
          <w:p w:rsidR="00440E91" w:rsidRPr="00174B78" w:rsidRDefault="00440E91" w:rsidP="00174B78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74B78">
              <w:rPr>
                <w:b/>
                <w:color w:val="000000" w:themeColor="text1"/>
                <w:sz w:val="22"/>
                <w:szCs w:val="22"/>
                <w:lang w:eastAsia="en-US"/>
              </w:rPr>
              <w:t>Cena Brutto</w:t>
            </w:r>
          </w:p>
        </w:tc>
      </w:tr>
      <w:tr w:rsidR="00440E91" w:rsidRPr="00174B78" w:rsidTr="00B27CFE">
        <w:trPr>
          <w:trHeight w:val="992"/>
        </w:trPr>
        <w:tc>
          <w:tcPr>
            <w:tcW w:w="482" w:type="pct"/>
            <w:vAlign w:val="center"/>
          </w:tcPr>
          <w:p w:rsidR="00440E91" w:rsidRPr="00174B78" w:rsidRDefault="00440E91" w:rsidP="00174B7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74B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1" w:type="pct"/>
            <w:vAlign w:val="center"/>
          </w:tcPr>
          <w:p w:rsidR="00175B5F" w:rsidRDefault="00175B5F" w:rsidP="00975F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FHUP BRUK – M</w:t>
            </w:r>
            <w:r w:rsidR="00CE504C">
              <w:rPr>
                <w:sz w:val="22"/>
                <w:szCs w:val="22"/>
                <w:lang w:eastAsia="en-US"/>
              </w:rPr>
              <w:t xml:space="preserve">AR </w:t>
            </w:r>
            <w:r>
              <w:rPr>
                <w:sz w:val="22"/>
                <w:szCs w:val="22"/>
                <w:lang w:eastAsia="en-US"/>
              </w:rPr>
              <w:t xml:space="preserve"> Łukasz Marut </w:t>
            </w:r>
          </w:p>
          <w:p w:rsidR="00440E91" w:rsidRPr="00174B78" w:rsidRDefault="00175B5F" w:rsidP="00975F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Cisów Las 5a, 37-433 Bojanów </w:t>
            </w:r>
            <w:r w:rsidR="00440E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8" w:type="pct"/>
            <w:vAlign w:val="center"/>
          </w:tcPr>
          <w:p w:rsidR="00440E91" w:rsidRPr="00174B78" w:rsidRDefault="00B27CFE" w:rsidP="00174B78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1 797 953,04 </w:t>
            </w:r>
            <w:r w:rsidR="00440E91" w:rsidRPr="00174B78">
              <w:rPr>
                <w:sz w:val="22"/>
                <w:szCs w:val="22"/>
                <w:lang w:eastAsia="en-US"/>
              </w:rPr>
              <w:t>zł</w:t>
            </w:r>
          </w:p>
        </w:tc>
      </w:tr>
      <w:tr w:rsidR="00440E91" w:rsidRPr="00174B78" w:rsidTr="00B27CFE">
        <w:trPr>
          <w:trHeight w:val="1053"/>
        </w:trPr>
        <w:tc>
          <w:tcPr>
            <w:tcW w:w="482" w:type="pct"/>
            <w:vAlign w:val="center"/>
          </w:tcPr>
          <w:p w:rsidR="00440E91" w:rsidRPr="00174B78" w:rsidRDefault="00440E91" w:rsidP="00174B7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74B7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1" w:type="pct"/>
            <w:vAlign w:val="center"/>
          </w:tcPr>
          <w:p w:rsidR="00440E91" w:rsidRDefault="00440E91" w:rsidP="00174B7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MPDiM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Sp.  z o.o. </w:t>
            </w:r>
            <w:r w:rsidR="00B27CFE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Ul Rejtana 6</w:t>
            </w:r>
          </w:p>
          <w:p w:rsidR="00440E91" w:rsidRPr="00174B78" w:rsidRDefault="00440E91" w:rsidP="00174B7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35-310 Rzeszów </w:t>
            </w:r>
          </w:p>
        </w:tc>
        <w:tc>
          <w:tcPr>
            <w:tcW w:w="1538" w:type="pct"/>
            <w:vAlign w:val="center"/>
          </w:tcPr>
          <w:p w:rsidR="00440E91" w:rsidRPr="00174B78" w:rsidRDefault="00B27CFE" w:rsidP="00174B78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1 849 885,63 </w:t>
            </w:r>
            <w:r w:rsidR="00440E91">
              <w:rPr>
                <w:sz w:val="22"/>
                <w:szCs w:val="22"/>
                <w:lang w:eastAsia="en-US"/>
              </w:rPr>
              <w:t>zł</w:t>
            </w:r>
          </w:p>
        </w:tc>
      </w:tr>
    </w:tbl>
    <w:p w:rsidR="00174B78" w:rsidRPr="00174B78" w:rsidRDefault="00174B78" w:rsidP="00174B78">
      <w:pPr>
        <w:suppressAutoHyphens w:val="0"/>
        <w:jc w:val="both"/>
        <w:rPr>
          <w:szCs w:val="22"/>
          <w:lang w:eastAsia="en-US"/>
        </w:rPr>
      </w:pPr>
    </w:p>
    <w:p w:rsidR="009E47DE" w:rsidRPr="007A752E" w:rsidRDefault="009E47DE" w:rsidP="00C65E5A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A752E">
        <w:rPr>
          <w:rFonts w:ascii="Arial" w:hAnsi="Arial" w:cs="Arial"/>
          <w:sz w:val="22"/>
          <w:szCs w:val="22"/>
        </w:rPr>
        <w:tab/>
      </w:r>
      <w:r w:rsidRPr="007A752E">
        <w:rPr>
          <w:rFonts w:ascii="Arial" w:hAnsi="Arial" w:cs="Arial"/>
          <w:sz w:val="22"/>
          <w:szCs w:val="22"/>
        </w:rPr>
        <w:tab/>
      </w:r>
    </w:p>
    <w:sectPr w:rsidR="009E47DE" w:rsidRPr="007A752E" w:rsidSect="00DD3291">
      <w:headerReference w:type="default" r:id="rId7"/>
      <w:footerReference w:type="default" r:id="rId8"/>
      <w:pgSz w:w="11906" w:h="16838"/>
      <w:pgMar w:top="1134" w:right="1418" w:bottom="1134" w:left="1418" w:header="709" w:footer="1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3C" w:rsidRDefault="00B24D3C" w:rsidP="009E47DE">
      <w:r>
        <w:separator/>
      </w:r>
    </w:p>
  </w:endnote>
  <w:endnote w:type="continuationSeparator" w:id="0">
    <w:p w:rsidR="00B24D3C" w:rsidRDefault="00B24D3C" w:rsidP="009E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512447"/>
      <w:docPartObj>
        <w:docPartGallery w:val="Page Numbers (Bottom of Page)"/>
        <w:docPartUnique/>
      </w:docPartObj>
    </w:sdtPr>
    <w:sdtEndPr/>
    <w:sdtContent>
      <w:p w:rsidR="006F4810" w:rsidRDefault="006F481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62" w:rsidRPr="00C92062">
          <w:rPr>
            <w:noProof/>
            <w:lang w:val="pl-PL"/>
          </w:rPr>
          <w:t>1</w:t>
        </w:r>
        <w:r>
          <w:fldChar w:fldCharType="end"/>
        </w:r>
      </w:p>
    </w:sdtContent>
  </w:sdt>
  <w:p w:rsidR="002F5053" w:rsidRDefault="00C92062" w:rsidP="00DD329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3C" w:rsidRDefault="00B24D3C" w:rsidP="009E47DE">
      <w:r>
        <w:separator/>
      </w:r>
    </w:p>
  </w:footnote>
  <w:footnote w:type="continuationSeparator" w:id="0">
    <w:p w:rsidR="00B24D3C" w:rsidRDefault="00B24D3C" w:rsidP="009E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A2" w:rsidRDefault="00D75CEB" w:rsidP="00485D02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color w:val="000000"/>
        <w:sz w:val="18"/>
        <w:szCs w:val="18"/>
        <w:lang w:eastAsia="pl-PL"/>
      </w:rPr>
    </w:pPr>
    <w:r>
      <w:rPr>
        <w:rFonts w:ascii="Arial" w:hAnsi="Arial" w:cs="Arial"/>
        <w:noProof/>
        <w:color w:val="000000"/>
        <w:sz w:val="20"/>
        <w:szCs w:val="20"/>
        <w:lang w:eastAsia="pl-PL"/>
      </w:rPr>
      <w:drawing>
        <wp:inline distT="0" distB="0" distL="0" distR="0" wp14:anchorId="34B1F9BC" wp14:editId="2AC67CA3">
          <wp:extent cx="488569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752E" w:rsidRPr="00485D02" w:rsidRDefault="007A752E" w:rsidP="00485D02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color w:val="000000"/>
        <w:sz w:val="18"/>
        <w:szCs w:val="18"/>
        <w:lang w:eastAsia="pl-PL"/>
      </w:rPr>
    </w:pPr>
    <w:r w:rsidRPr="00485D02">
      <w:rPr>
        <w:rFonts w:ascii="Arial" w:hAnsi="Arial" w:cs="Arial"/>
        <w:color w:val="000000"/>
        <w:sz w:val="18"/>
        <w:szCs w:val="18"/>
        <w:lang w:eastAsia="pl-PL"/>
      </w:rPr>
      <w:t>CZ-A.271.</w:t>
    </w:r>
    <w:r w:rsidR="00485D02" w:rsidRPr="00485D02">
      <w:rPr>
        <w:rFonts w:ascii="Arial" w:hAnsi="Arial" w:cs="Arial"/>
        <w:color w:val="000000"/>
        <w:sz w:val="18"/>
        <w:szCs w:val="18"/>
        <w:lang w:eastAsia="pl-PL"/>
      </w:rPr>
      <w:t>11</w:t>
    </w:r>
    <w:r w:rsidR="00D75CEB">
      <w:rPr>
        <w:rFonts w:ascii="Arial" w:hAnsi="Arial" w:cs="Arial"/>
        <w:color w:val="000000"/>
        <w:sz w:val="18"/>
        <w:szCs w:val="18"/>
        <w:lang w:eastAsia="pl-PL"/>
      </w:rPr>
      <w:t>9</w:t>
    </w:r>
    <w:r w:rsidR="00485D02" w:rsidRPr="00485D02">
      <w:rPr>
        <w:rFonts w:ascii="Arial" w:hAnsi="Arial" w:cs="Arial"/>
        <w:color w:val="000000"/>
        <w:sz w:val="18"/>
        <w:szCs w:val="18"/>
        <w:lang w:eastAsia="pl-PL"/>
      </w:rPr>
      <w:t>.</w:t>
    </w:r>
    <w:r w:rsidR="00174B78">
      <w:rPr>
        <w:rFonts w:ascii="Arial" w:hAnsi="Arial" w:cs="Arial"/>
        <w:color w:val="000000"/>
        <w:sz w:val="18"/>
        <w:szCs w:val="18"/>
        <w:lang w:eastAsia="pl-PL"/>
      </w:rPr>
      <w:t>33</w:t>
    </w:r>
    <w:r w:rsidR="00D75CEB">
      <w:rPr>
        <w:rFonts w:ascii="Arial" w:hAnsi="Arial" w:cs="Arial"/>
        <w:color w:val="000000"/>
        <w:sz w:val="18"/>
        <w:szCs w:val="18"/>
        <w:lang w:eastAsia="pl-PL"/>
      </w:rPr>
      <w:t>4</w:t>
    </w:r>
    <w:r w:rsidRPr="00485D02">
      <w:rPr>
        <w:rFonts w:ascii="Arial" w:hAnsi="Arial" w:cs="Arial"/>
        <w:color w:val="000000"/>
        <w:sz w:val="18"/>
        <w:szCs w:val="18"/>
        <w:lang w:eastAsia="pl-PL"/>
      </w:rPr>
      <w:t>.2019</w:t>
    </w:r>
  </w:p>
  <w:p w:rsidR="00485D02" w:rsidRPr="00EC5E79" w:rsidRDefault="00D75CEB" w:rsidP="00485D02">
    <w:pPr>
      <w:spacing w:line="264" w:lineRule="auto"/>
      <w:jc w:val="center"/>
    </w:pPr>
    <w:r w:rsidRPr="00D75CEB">
      <w:rPr>
        <w:rFonts w:ascii="Arial" w:hAnsi="Arial" w:cs="Arial"/>
        <w:sz w:val="18"/>
        <w:szCs w:val="18"/>
      </w:rPr>
      <w:t>Roboty budowlane w formule zaprojektuj – zbuduj w zakresie rewitalizacji podwórek i przestrzeni międzyblokowych na obszarze os. Andersa w Rzeszowie – Zadanie 2.6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16C8"/>
    <w:multiLevelType w:val="hybridMultilevel"/>
    <w:tmpl w:val="8E2E0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60C"/>
    <w:multiLevelType w:val="hybridMultilevel"/>
    <w:tmpl w:val="84983C7A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394"/>
        </w:tabs>
        <w:ind w:left="1394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2" w15:restartNumberingAfterBreak="0">
    <w:nsid w:val="32B75CB4"/>
    <w:multiLevelType w:val="hybridMultilevel"/>
    <w:tmpl w:val="1DD4AB18"/>
    <w:lvl w:ilvl="0" w:tplc="8D080952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DE"/>
    <w:rsid w:val="00014B7A"/>
    <w:rsid w:val="000419A4"/>
    <w:rsid w:val="000759C1"/>
    <w:rsid w:val="00076437"/>
    <w:rsid w:val="00081361"/>
    <w:rsid w:val="0008443B"/>
    <w:rsid w:val="00092CED"/>
    <w:rsid w:val="000A7957"/>
    <w:rsid w:val="000D77E6"/>
    <w:rsid w:val="0012361D"/>
    <w:rsid w:val="00135E4C"/>
    <w:rsid w:val="00144470"/>
    <w:rsid w:val="00151C36"/>
    <w:rsid w:val="00174B78"/>
    <w:rsid w:val="00175B5F"/>
    <w:rsid w:val="001E3F13"/>
    <w:rsid w:val="001F17CC"/>
    <w:rsid w:val="00223D35"/>
    <w:rsid w:val="00232424"/>
    <w:rsid w:val="00283804"/>
    <w:rsid w:val="00296041"/>
    <w:rsid w:val="002A4BF6"/>
    <w:rsid w:val="002D6F93"/>
    <w:rsid w:val="00383647"/>
    <w:rsid w:val="003972A7"/>
    <w:rsid w:val="003B17A7"/>
    <w:rsid w:val="003D78DE"/>
    <w:rsid w:val="003E1167"/>
    <w:rsid w:val="003E661B"/>
    <w:rsid w:val="0040331F"/>
    <w:rsid w:val="00421F60"/>
    <w:rsid w:val="0042358E"/>
    <w:rsid w:val="00440E91"/>
    <w:rsid w:val="00454339"/>
    <w:rsid w:val="00485D02"/>
    <w:rsid w:val="004869D1"/>
    <w:rsid w:val="004F0E32"/>
    <w:rsid w:val="005766E4"/>
    <w:rsid w:val="00577102"/>
    <w:rsid w:val="005C5D6F"/>
    <w:rsid w:val="005D59C4"/>
    <w:rsid w:val="006368CB"/>
    <w:rsid w:val="006440EE"/>
    <w:rsid w:val="00652DA3"/>
    <w:rsid w:val="00680523"/>
    <w:rsid w:val="00694739"/>
    <w:rsid w:val="006F4810"/>
    <w:rsid w:val="0071786C"/>
    <w:rsid w:val="00750755"/>
    <w:rsid w:val="00753FFC"/>
    <w:rsid w:val="007815A2"/>
    <w:rsid w:val="00782E8E"/>
    <w:rsid w:val="007A752E"/>
    <w:rsid w:val="008233A9"/>
    <w:rsid w:val="00847E99"/>
    <w:rsid w:val="00867075"/>
    <w:rsid w:val="008B1265"/>
    <w:rsid w:val="008C33ED"/>
    <w:rsid w:val="008D2E78"/>
    <w:rsid w:val="008D7EAE"/>
    <w:rsid w:val="00903B6C"/>
    <w:rsid w:val="00913955"/>
    <w:rsid w:val="00951BA0"/>
    <w:rsid w:val="00954827"/>
    <w:rsid w:val="00975FD8"/>
    <w:rsid w:val="009E47DE"/>
    <w:rsid w:val="00A12123"/>
    <w:rsid w:val="00A44257"/>
    <w:rsid w:val="00A4635F"/>
    <w:rsid w:val="00A51E40"/>
    <w:rsid w:val="00A75498"/>
    <w:rsid w:val="00A9700A"/>
    <w:rsid w:val="00AA4A3B"/>
    <w:rsid w:val="00AC058D"/>
    <w:rsid w:val="00B11CF2"/>
    <w:rsid w:val="00B176AB"/>
    <w:rsid w:val="00B24D3C"/>
    <w:rsid w:val="00B27CFE"/>
    <w:rsid w:val="00B42E33"/>
    <w:rsid w:val="00BA460A"/>
    <w:rsid w:val="00C10183"/>
    <w:rsid w:val="00C54DCC"/>
    <w:rsid w:val="00C57B82"/>
    <w:rsid w:val="00C65E5A"/>
    <w:rsid w:val="00C675C5"/>
    <w:rsid w:val="00C7566D"/>
    <w:rsid w:val="00C80CE8"/>
    <w:rsid w:val="00C92062"/>
    <w:rsid w:val="00C9600C"/>
    <w:rsid w:val="00CA5FA2"/>
    <w:rsid w:val="00CE504C"/>
    <w:rsid w:val="00D6212A"/>
    <w:rsid w:val="00D640F6"/>
    <w:rsid w:val="00D67A58"/>
    <w:rsid w:val="00D75CEB"/>
    <w:rsid w:val="00D87073"/>
    <w:rsid w:val="00DA69D6"/>
    <w:rsid w:val="00E07461"/>
    <w:rsid w:val="00E12C63"/>
    <w:rsid w:val="00E173BA"/>
    <w:rsid w:val="00E332A2"/>
    <w:rsid w:val="00E6023C"/>
    <w:rsid w:val="00E905C7"/>
    <w:rsid w:val="00E91BCC"/>
    <w:rsid w:val="00EA376F"/>
    <w:rsid w:val="00EC5E79"/>
    <w:rsid w:val="00F13908"/>
    <w:rsid w:val="00F4515F"/>
    <w:rsid w:val="00F7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64204DC5-9BB7-4480-80EB-B88E34D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E47DE"/>
    <w:rPr>
      <w:b/>
      <w:bCs/>
    </w:rPr>
  </w:style>
  <w:style w:type="paragraph" w:styleId="Tekstpodstawowy">
    <w:name w:val="Body Text"/>
    <w:basedOn w:val="Normalny"/>
    <w:link w:val="TekstpodstawowyZnak"/>
    <w:rsid w:val="009E47DE"/>
    <w:pPr>
      <w:tabs>
        <w:tab w:val="left" w:pos="9000"/>
      </w:tabs>
      <w:ind w:right="-110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E47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9E47DE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9E47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E47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1"/>
    <w:uiPriority w:val="99"/>
    <w:rsid w:val="009E47DE"/>
    <w:pPr>
      <w:tabs>
        <w:tab w:val="center" w:pos="4153"/>
        <w:tab w:val="right" w:pos="8306"/>
      </w:tabs>
    </w:pPr>
    <w:rPr>
      <w:lang w:val="en-GB"/>
    </w:rPr>
  </w:style>
  <w:style w:type="character" w:customStyle="1" w:styleId="NagwekZnak">
    <w:name w:val="Nagłówek Znak"/>
    <w:basedOn w:val="Domylnaczcionkaakapitu"/>
    <w:uiPriority w:val="99"/>
    <w:rsid w:val="009E4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E4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ink w:val="Nagwek"/>
    <w:rsid w:val="009E47D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A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12C63"/>
    <w:pPr>
      <w:ind w:left="720"/>
      <w:contextualSpacing/>
    </w:pPr>
  </w:style>
  <w:style w:type="paragraph" w:customStyle="1" w:styleId="Bezodstpw1">
    <w:name w:val="Bez odstępów1"/>
    <w:rsid w:val="0004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3B17A7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Dorosz</dc:creator>
  <cp:keywords/>
  <dc:description/>
  <cp:lastModifiedBy>Pyska Agnieszka</cp:lastModifiedBy>
  <cp:revision>62</cp:revision>
  <cp:lastPrinted>2019-06-28T10:50:00Z</cp:lastPrinted>
  <dcterms:created xsi:type="dcterms:W3CDTF">2017-02-13T09:28:00Z</dcterms:created>
  <dcterms:modified xsi:type="dcterms:W3CDTF">2020-01-10T11:40:00Z</dcterms:modified>
</cp:coreProperties>
</file>